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1E" w:rsidRDefault="00B47555" w:rsidP="00D0622D">
      <w:pPr>
        <w:spacing w:after="0" w:line="240" w:lineRule="auto"/>
      </w:pPr>
    </w:p>
    <w:p w:rsidR="00D0622D" w:rsidRPr="00844729" w:rsidRDefault="00D0622D" w:rsidP="00D0622D">
      <w:pPr>
        <w:spacing w:after="0" w:line="240" w:lineRule="auto"/>
        <w:rPr>
          <w:rFonts w:ascii="Verdana" w:hAnsi="Verdana"/>
          <w:b/>
          <w:sz w:val="20"/>
          <w:szCs w:val="20"/>
        </w:rPr>
      </w:pPr>
      <w:r w:rsidRPr="00844729">
        <w:rPr>
          <w:rFonts w:ascii="Verdana" w:hAnsi="Verdana"/>
          <w:b/>
          <w:sz w:val="20"/>
          <w:szCs w:val="20"/>
        </w:rPr>
        <w:t>Baltische Staten</w:t>
      </w:r>
    </w:p>
    <w:p w:rsidR="00D0622D" w:rsidRPr="00844729" w:rsidRDefault="00D0622D" w:rsidP="00D0622D">
      <w:pPr>
        <w:spacing w:after="0" w:line="240" w:lineRule="auto"/>
        <w:rPr>
          <w:rFonts w:ascii="Verdana" w:hAnsi="Verdana"/>
          <w:sz w:val="20"/>
          <w:szCs w:val="20"/>
        </w:rPr>
      </w:pPr>
    </w:p>
    <w:p w:rsidR="00D0622D" w:rsidRPr="00844729" w:rsidRDefault="00D0622D" w:rsidP="00D0622D">
      <w:pPr>
        <w:spacing w:after="0" w:line="240" w:lineRule="auto"/>
        <w:rPr>
          <w:rFonts w:ascii="Verdana" w:hAnsi="Verdana"/>
          <w:sz w:val="20"/>
          <w:szCs w:val="20"/>
        </w:rPr>
      </w:pPr>
      <w:r w:rsidRPr="00844729">
        <w:rPr>
          <w:rFonts w:ascii="Verdana" w:hAnsi="Verdana"/>
          <w:sz w:val="20"/>
          <w:szCs w:val="20"/>
        </w:rPr>
        <w:t>Rondreis</w:t>
      </w:r>
    </w:p>
    <w:p w:rsidR="00D0622D" w:rsidRPr="00844729" w:rsidRDefault="00D0622D" w:rsidP="00D0622D">
      <w:pPr>
        <w:spacing w:after="0" w:line="240" w:lineRule="auto"/>
        <w:rPr>
          <w:rFonts w:ascii="Verdana" w:hAnsi="Verdana"/>
          <w:sz w:val="20"/>
          <w:szCs w:val="20"/>
        </w:rPr>
      </w:pPr>
    </w:p>
    <w:p w:rsidR="00D0622D" w:rsidRPr="00844729" w:rsidRDefault="00042D86" w:rsidP="00D0622D">
      <w:pPr>
        <w:spacing w:after="0" w:line="240" w:lineRule="auto"/>
        <w:rPr>
          <w:rFonts w:ascii="Verdana" w:hAnsi="Verdana"/>
          <w:b/>
          <w:sz w:val="20"/>
          <w:szCs w:val="20"/>
        </w:rPr>
      </w:pPr>
      <w:r w:rsidRPr="00844729">
        <w:rPr>
          <w:rFonts w:ascii="Verdana" w:hAnsi="Verdana"/>
          <w:b/>
          <w:sz w:val="20"/>
          <w:szCs w:val="20"/>
        </w:rPr>
        <w:t>27</w:t>
      </w:r>
      <w:r w:rsidR="00D0622D" w:rsidRPr="00844729">
        <w:rPr>
          <w:rFonts w:ascii="Verdana" w:hAnsi="Verdana"/>
          <w:b/>
          <w:sz w:val="20"/>
          <w:szCs w:val="20"/>
        </w:rPr>
        <w:t>.0</w:t>
      </w:r>
      <w:r w:rsidRPr="00844729">
        <w:rPr>
          <w:rFonts w:ascii="Verdana" w:hAnsi="Verdana"/>
          <w:b/>
          <w:sz w:val="20"/>
          <w:szCs w:val="20"/>
        </w:rPr>
        <w:t>5</w:t>
      </w:r>
      <w:r w:rsidR="00271C82" w:rsidRPr="00844729">
        <w:rPr>
          <w:rFonts w:ascii="Verdana" w:hAnsi="Verdana"/>
          <w:b/>
          <w:sz w:val="20"/>
          <w:szCs w:val="20"/>
        </w:rPr>
        <w:t xml:space="preserve"> </w:t>
      </w:r>
      <w:r w:rsidR="00D0622D" w:rsidRPr="00844729">
        <w:rPr>
          <w:rFonts w:ascii="Verdana" w:hAnsi="Verdana"/>
          <w:b/>
          <w:sz w:val="20"/>
          <w:szCs w:val="20"/>
        </w:rPr>
        <w:t>-</w:t>
      </w:r>
      <w:r w:rsidR="00271C82" w:rsidRPr="00844729">
        <w:rPr>
          <w:rFonts w:ascii="Verdana" w:hAnsi="Verdana"/>
          <w:b/>
          <w:sz w:val="20"/>
          <w:szCs w:val="20"/>
        </w:rPr>
        <w:t xml:space="preserve"> </w:t>
      </w:r>
      <w:r w:rsidRPr="00844729">
        <w:rPr>
          <w:rFonts w:ascii="Verdana" w:hAnsi="Verdana"/>
          <w:b/>
          <w:sz w:val="20"/>
          <w:szCs w:val="20"/>
        </w:rPr>
        <w:t xml:space="preserve"> 02</w:t>
      </w:r>
      <w:r w:rsidR="00D0622D" w:rsidRPr="00844729">
        <w:rPr>
          <w:rFonts w:ascii="Verdana" w:hAnsi="Verdana"/>
          <w:b/>
          <w:sz w:val="20"/>
          <w:szCs w:val="20"/>
        </w:rPr>
        <w:t>.0</w:t>
      </w:r>
      <w:r w:rsidRPr="00844729">
        <w:rPr>
          <w:rFonts w:ascii="Verdana" w:hAnsi="Verdana"/>
          <w:b/>
          <w:sz w:val="20"/>
          <w:szCs w:val="20"/>
        </w:rPr>
        <w:t>6</w:t>
      </w:r>
    </w:p>
    <w:p w:rsidR="00D0622D" w:rsidRPr="00844729" w:rsidRDefault="00D0622D" w:rsidP="00D0622D">
      <w:pPr>
        <w:spacing w:after="0" w:line="240" w:lineRule="auto"/>
        <w:rPr>
          <w:rFonts w:ascii="Verdana" w:hAnsi="Verdana"/>
          <w:sz w:val="20"/>
          <w:szCs w:val="20"/>
        </w:rPr>
      </w:pPr>
    </w:p>
    <w:p w:rsidR="00FD7D16" w:rsidRPr="00844729" w:rsidRDefault="007A45BA" w:rsidP="00D0622D">
      <w:pPr>
        <w:spacing w:after="0" w:line="240" w:lineRule="auto"/>
        <w:rPr>
          <w:rFonts w:ascii="Verdana" w:hAnsi="Verdana"/>
          <w:b/>
          <w:sz w:val="20"/>
          <w:szCs w:val="20"/>
        </w:rPr>
      </w:pPr>
      <w:r w:rsidRPr="00844729">
        <w:rPr>
          <w:rFonts w:ascii="Verdana" w:hAnsi="Verdana"/>
          <w:b/>
          <w:sz w:val="20"/>
          <w:szCs w:val="20"/>
        </w:rPr>
        <w:t>Afwisselende rondreis door de drie B</w:t>
      </w:r>
      <w:r w:rsidR="000336B8" w:rsidRPr="00844729">
        <w:rPr>
          <w:rFonts w:ascii="Verdana" w:hAnsi="Verdana"/>
          <w:b/>
          <w:sz w:val="20"/>
          <w:szCs w:val="20"/>
        </w:rPr>
        <w:t xml:space="preserve">altische Staten </w:t>
      </w:r>
      <w:r w:rsidRPr="00844729">
        <w:rPr>
          <w:rFonts w:ascii="Verdana" w:hAnsi="Verdana"/>
          <w:b/>
          <w:sz w:val="20"/>
          <w:szCs w:val="20"/>
        </w:rPr>
        <w:t xml:space="preserve">met een grote verscheidenheid aan cultuur en ongerepte natuur. </w:t>
      </w:r>
    </w:p>
    <w:p w:rsidR="00FD7D16" w:rsidRPr="00844729" w:rsidRDefault="007A45BA" w:rsidP="00D0622D">
      <w:pPr>
        <w:spacing w:after="0" w:line="240" w:lineRule="auto"/>
        <w:rPr>
          <w:rFonts w:ascii="Verdana" w:hAnsi="Verdana"/>
          <w:b/>
          <w:sz w:val="20"/>
          <w:szCs w:val="20"/>
        </w:rPr>
      </w:pPr>
      <w:r w:rsidRPr="00844729">
        <w:rPr>
          <w:rFonts w:ascii="Verdana" w:hAnsi="Verdana"/>
          <w:b/>
          <w:sz w:val="20"/>
          <w:szCs w:val="20"/>
        </w:rPr>
        <w:t xml:space="preserve">Litouwen en hoofdstad Vilnius met zijn oude straatjes en de Sint-Pieters &amp; Paul-kerk, Kaunas met zijn kasteelruïnes en </w:t>
      </w:r>
      <w:r w:rsidR="00FD7D16" w:rsidRPr="00844729">
        <w:rPr>
          <w:rFonts w:ascii="Verdana" w:hAnsi="Verdana"/>
          <w:b/>
          <w:sz w:val="20"/>
          <w:szCs w:val="20"/>
        </w:rPr>
        <w:t>talrijke monumenten</w:t>
      </w:r>
      <w:r w:rsidRPr="00844729">
        <w:rPr>
          <w:rFonts w:ascii="Verdana" w:hAnsi="Verdana"/>
          <w:b/>
          <w:sz w:val="20"/>
          <w:szCs w:val="20"/>
        </w:rPr>
        <w:t xml:space="preserve">. </w:t>
      </w:r>
    </w:p>
    <w:p w:rsidR="00FD7D16" w:rsidRPr="00844729" w:rsidRDefault="000336B8" w:rsidP="00D0622D">
      <w:pPr>
        <w:spacing w:after="0" w:line="240" w:lineRule="auto"/>
        <w:rPr>
          <w:rFonts w:ascii="Verdana" w:hAnsi="Verdana"/>
          <w:b/>
          <w:sz w:val="20"/>
          <w:szCs w:val="20"/>
        </w:rPr>
      </w:pPr>
      <w:r w:rsidRPr="00844729">
        <w:rPr>
          <w:rFonts w:ascii="Verdana" w:hAnsi="Verdana"/>
          <w:b/>
          <w:sz w:val="20"/>
          <w:szCs w:val="20"/>
        </w:rPr>
        <w:t>De Letse hoofdstad Riga</w:t>
      </w:r>
      <w:r w:rsidR="00FD7D16" w:rsidRPr="00844729">
        <w:rPr>
          <w:rFonts w:ascii="Verdana" w:hAnsi="Verdana"/>
          <w:b/>
          <w:sz w:val="20"/>
          <w:szCs w:val="20"/>
        </w:rPr>
        <w:t>,</w:t>
      </w:r>
      <w:r w:rsidRPr="00844729">
        <w:rPr>
          <w:rFonts w:ascii="Verdana" w:hAnsi="Verdana"/>
          <w:b/>
          <w:sz w:val="20"/>
          <w:szCs w:val="20"/>
        </w:rPr>
        <w:t xml:space="preserve"> </w:t>
      </w:r>
      <w:r w:rsidR="00FD7D16" w:rsidRPr="00844729">
        <w:rPr>
          <w:rFonts w:ascii="Verdana" w:hAnsi="Verdana"/>
          <w:b/>
          <w:sz w:val="20"/>
          <w:szCs w:val="20"/>
        </w:rPr>
        <w:t>met zijn</w:t>
      </w:r>
      <w:r w:rsidRPr="00844729">
        <w:rPr>
          <w:rFonts w:ascii="Verdana" w:hAnsi="Verdana"/>
          <w:b/>
          <w:sz w:val="20"/>
          <w:szCs w:val="20"/>
        </w:rPr>
        <w:t xml:space="preserve"> </w:t>
      </w:r>
      <w:r w:rsidR="00FD7D16" w:rsidRPr="00844729">
        <w:rPr>
          <w:rFonts w:ascii="Verdana" w:hAnsi="Verdana"/>
          <w:b/>
          <w:sz w:val="20"/>
          <w:szCs w:val="20"/>
        </w:rPr>
        <w:t>toren van de Sint-Pieterskerk</w:t>
      </w:r>
      <w:r w:rsidRPr="00844729">
        <w:rPr>
          <w:rFonts w:ascii="Verdana" w:hAnsi="Verdana"/>
          <w:b/>
          <w:sz w:val="20"/>
          <w:szCs w:val="20"/>
        </w:rPr>
        <w:t xml:space="preserve">. </w:t>
      </w:r>
    </w:p>
    <w:p w:rsidR="00514EB8" w:rsidRPr="00844729" w:rsidRDefault="000336B8" w:rsidP="00D0622D">
      <w:pPr>
        <w:spacing w:after="0" w:line="240" w:lineRule="auto"/>
        <w:rPr>
          <w:rFonts w:ascii="Verdana" w:hAnsi="Verdana"/>
          <w:b/>
          <w:sz w:val="20"/>
          <w:szCs w:val="20"/>
        </w:rPr>
      </w:pPr>
      <w:r w:rsidRPr="00844729">
        <w:rPr>
          <w:rFonts w:ascii="Verdana" w:hAnsi="Verdana"/>
          <w:b/>
          <w:sz w:val="20"/>
          <w:szCs w:val="20"/>
        </w:rPr>
        <w:t xml:space="preserve">En de Estse hoofdstad Tallinn </w:t>
      </w:r>
      <w:r w:rsidR="00FD7D16" w:rsidRPr="00844729">
        <w:rPr>
          <w:rFonts w:ascii="Verdana" w:hAnsi="Verdana"/>
          <w:b/>
          <w:sz w:val="20"/>
          <w:szCs w:val="20"/>
        </w:rPr>
        <w:t>met zijn bezoek aan de oude stad, een typisch voorbeeld van gotische architectuur.</w:t>
      </w:r>
    </w:p>
    <w:p w:rsidR="00514EB8" w:rsidRPr="00844729" w:rsidRDefault="00514EB8" w:rsidP="00D0622D">
      <w:pPr>
        <w:spacing w:after="0" w:line="240" w:lineRule="auto"/>
        <w:rPr>
          <w:rFonts w:ascii="Verdana" w:hAnsi="Verdana"/>
          <w:sz w:val="20"/>
          <w:szCs w:val="20"/>
        </w:rPr>
      </w:pPr>
    </w:p>
    <w:p w:rsidR="00D0622D" w:rsidRDefault="00D0622D" w:rsidP="00D0622D">
      <w:pPr>
        <w:spacing w:after="0" w:line="240" w:lineRule="auto"/>
      </w:pPr>
    </w:p>
    <w:p w:rsidR="00042D86" w:rsidRPr="00844729" w:rsidRDefault="00042D86" w:rsidP="00042D86">
      <w:pPr>
        <w:rPr>
          <w:rFonts w:ascii="Verdana" w:hAnsi="Verdana"/>
          <w:color w:val="993366"/>
          <w:spacing w:val="-6"/>
          <w:sz w:val="20"/>
          <w:szCs w:val="20"/>
        </w:rPr>
      </w:pPr>
      <w:r w:rsidRPr="00844729">
        <w:rPr>
          <w:rFonts w:ascii="Verdana" w:hAnsi="Verdana"/>
          <w:noProof/>
          <w:color w:val="000000"/>
          <w:sz w:val="20"/>
          <w:szCs w:val="20"/>
          <w:lang w:eastAsia="nl-BE"/>
        </w:rPr>
        <w:drawing>
          <wp:anchor distT="0" distB="0" distL="114300" distR="114300" simplePos="0" relativeHeight="251660288" behindDoc="0" locked="0" layoutInCell="1" allowOverlap="1" wp14:anchorId="40B0998E" wp14:editId="51FFA1BE">
            <wp:simplePos x="0" y="0"/>
            <wp:positionH relativeFrom="column">
              <wp:posOffset>0</wp:posOffset>
            </wp:positionH>
            <wp:positionV relativeFrom="paragraph">
              <wp:posOffset>109220</wp:posOffset>
            </wp:positionV>
            <wp:extent cx="1647825" cy="210248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210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729">
        <w:rPr>
          <w:rFonts w:ascii="Verdana" w:hAnsi="Verdana"/>
          <w:color w:val="993366"/>
          <w:spacing w:val="-6"/>
          <w:sz w:val="20"/>
          <w:szCs w:val="20"/>
          <w:lang w:val="nl-NL"/>
        </w:rPr>
        <w:t>Dag1 : BRUSSEL</w:t>
      </w:r>
      <w:r w:rsidRPr="00844729">
        <w:rPr>
          <w:rFonts w:ascii="Verdana" w:hAnsi="Verdana"/>
          <w:noProof/>
          <w:color w:val="993366"/>
          <w:spacing w:val="-6"/>
          <w:sz w:val="20"/>
          <w:szCs w:val="20"/>
          <w:lang w:eastAsia="nl-BE"/>
        </w:rPr>
        <w:drawing>
          <wp:inline distT="0" distB="0" distL="0" distR="0" wp14:anchorId="56ECE8F6" wp14:editId="59B217A2">
            <wp:extent cx="142875" cy="142875"/>
            <wp:effectExtent l="0" t="0" r="0" b="0"/>
            <wp:docPr id="34" name="Afbeelding 3"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44729">
        <w:rPr>
          <w:rFonts w:ascii="Verdana" w:hAnsi="Verdana"/>
          <w:color w:val="993366"/>
          <w:spacing w:val="-6"/>
          <w:sz w:val="20"/>
          <w:szCs w:val="20"/>
          <w:lang w:val="nl-NL"/>
        </w:rPr>
        <w:t xml:space="preserve">TALLINN </w:t>
      </w:r>
    </w:p>
    <w:p w:rsidR="00042D86" w:rsidRPr="00844729" w:rsidRDefault="00042D86" w:rsidP="00042D86">
      <w:pPr>
        <w:jc w:val="both"/>
        <w:rPr>
          <w:rFonts w:ascii="Verdana" w:hAnsi="Verdana"/>
          <w:color w:val="000000"/>
          <w:sz w:val="20"/>
          <w:szCs w:val="20"/>
          <w:lang w:val="nl-NL"/>
        </w:rPr>
      </w:pPr>
      <w:r w:rsidRPr="00844729">
        <w:rPr>
          <w:rFonts w:ascii="Verdana" w:hAnsi="Verdana"/>
          <w:color w:val="000000"/>
          <w:sz w:val="20"/>
          <w:szCs w:val="20"/>
          <w:lang w:val="nl-NL"/>
        </w:rPr>
        <w:t xml:space="preserve">Vertrek vanuit Brussel naar Tallinn (via Riga) • </w:t>
      </w:r>
      <w:r w:rsidRPr="00844729">
        <w:rPr>
          <w:rFonts w:ascii="Verdana" w:hAnsi="Verdana" w:cs="Arial"/>
          <w:sz w:val="20"/>
          <w:szCs w:val="20"/>
          <w:lang w:val="nl-NL"/>
        </w:rPr>
        <w:t>Aankomst op de luchthaven</w:t>
      </w:r>
      <w:r w:rsidRPr="00844729">
        <w:rPr>
          <w:rFonts w:ascii="Verdana" w:hAnsi="Verdana"/>
          <w:color w:val="000000"/>
          <w:sz w:val="20"/>
          <w:szCs w:val="20"/>
          <w:lang w:val="nl-NL"/>
        </w:rPr>
        <w:t xml:space="preserve"> en welkom door uw Nederlandstalige lokale gids en </w:t>
      </w:r>
      <w:r w:rsidRPr="00844729">
        <w:rPr>
          <w:rFonts w:ascii="Verdana" w:hAnsi="Verdana" w:cs="Arial"/>
          <w:sz w:val="20"/>
          <w:szCs w:val="20"/>
        </w:rPr>
        <w:t xml:space="preserve">transfer naar </w:t>
      </w:r>
      <w:r w:rsidRPr="00844729">
        <w:rPr>
          <w:rFonts w:ascii="Verdana" w:hAnsi="Verdana" w:cs="Arial"/>
          <w:b/>
          <w:sz w:val="20"/>
          <w:szCs w:val="20"/>
        </w:rPr>
        <w:t>het hot</w:t>
      </w:r>
      <w:r w:rsidR="00B47555">
        <w:rPr>
          <w:rFonts w:ascii="Verdana" w:hAnsi="Verdana" w:cs="Arial"/>
          <w:b/>
          <w:sz w:val="20"/>
          <w:szCs w:val="20"/>
        </w:rPr>
        <w:t>el Tallink SPA &amp; Conference 4*</w:t>
      </w:r>
      <w:r w:rsidRPr="00844729">
        <w:rPr>
          <w:rFonts w:ascii="Verdana" w:hAnsi="Verdana" w:cs="Arial"/>
          <w:sz w:val="20"/>
          <w:szCs w:val="20"/>
          <w:lang w:val="nl-NL"/>
        </w:rPr>
        <w:t xml:space="preserve"> </w:t>
      </w:r>
      <w:r w:rsidRPr="00844729">
        <w:rPr>
          <w:rFonts w:ascii="Verdana" w:hAnsi="Verdana"/>
          <w:color w:val="000000"/>
          <w:sz w:val="20"/>
          <w:szCs w:val="20"/>
          <w:lang w:val="nl-NL"/>
        </w:rPr>
        <w:t>•</w:t>
      </w:r>
      <w:r w:rsidRPr="00844729">
        <w:rPr>
          <w:rFonts w:ascii="Verdana" w:hAnsi="Verdana"/>
          <w:sz w:val="20"/>
          <w:szCs w:val="20"/>
        </w:rPr>
        <w:t xml:space="preserve"> </w:t>
      </w:r>
      <w:r w:rsidRPr="00844729">
        <w:rPr>
          <w:rFonts w:ascii="Verdana" w:hAnsi="Verdana" w:cs="Arial"/>
          <w:sz w:val="20"/>
          <w:szCs w:val="20"/>
        </w:rPr>
        <w:t>Avondmaal in het typische restaurant Lokys gelegen in het  historische stadsdeel</w:t>
      </w:r>
      <w:r w:rsidRPr="00844729">
        <w:rPr>
          <w:rFonts w:ascii="Verdana" w:hAnsi="Verdana"/>
          <w:color w:val="000000"/>
          <w:sz w:val="20"/>
          <w:szCs w:val="20"/>
          <w:lang w:val="nl-NL"/>
        </w:rPr>
        <w:t>.</w:t>
      </w:r>
    </w:p>
    <w:p w:rsidR="00042D86" w:rsidRPr="00844729" w:rsidRDefault="00042D86" w:rsidP="00042D86">
      <w:pPr>
        <w:jc w:val="both"/>
        <w:rPr>
          <w:rFonts w:ascii="Verdana" w:hAnsi="Verdana"/>
          <w:color w:val="44546A" w:themeColor="text2"/>
          <w:sz w:val="20"/>
          <w:szCs w:val="20"/>
          <w:lang w:val="nl-NL"/>
        </w:rPr>
      </w:pPr>
      <w:r w:rsidRPr="00844729">
        <w:rPr>
          <w:rFonts w:ascii="Verdana" w:hAnsi="Verdana"/>
          <w:color w:val="44546A" w:themeColor="text2"/>
          <w:sz w:val="20"/>
          <w:szCs w:val="20"/>
          <w:lang w:val="nl-NL"/>
        </w:rPr>
        <w:t>Tallin is een van de oudste hoofdsteden van Noord Europa, met een geschiedenis van meer dan 5000 jaar. Het oude centrum van de stad is een van de best bewaarde middeleeuwse steden in Europa en staat op de UNESCO-werelderfgoedlijst. Tegenwoordig staat Tallinn in de top 10 van meest digitale steden ter wereld, dankzij het hoogste aantal startups per persoon in Europa</w:t>
      </w:r>
    </w:p>
    <w:p w:rsidR="00042D86" w:rsidRPr="00844729" w:rsidRDefault="00042D86" w:rsidP="00042D86">
      <w:pPr>
        <w:jc w:val="both"/>
        <w:rPr>
          <w:rFonts w:ascii="Verdana" w:hAnsi="Verdana"/>
          <w:color w:val="993366"/>
          <w:sz w:val="20"/>
          <w:szCs w:val="20"/>
          <w:lang w:val="nl-NL"/>
        </w:rPr>
      </w:pPr>
      <w:r w:rsidRPr="00844729">
        <w:rPr>
          <w:rFonts w:ascii="Verdana" w:hAnsi="Verdana"/>
          <w:color w:val="993366"/>
          <w:sz w:val="20"/>
          <w:szCs w:val="20"/>
          <w:lang w:val="nl-NL"/>
        </w:rPr>
        <w:t xml:space="preserve">Dag 2: TALLINN </w:t>
      </w:r>
    </w:p>
    <w:p w:rsidR="00042D86" w:rsidRPr="00844729" w:rsidRDefault="00042D86" w:rsidP="00042D86">
      <w:pPr>
        <w:autoSpaceDE w:val="0"/>
        <w:autoSpaceDN w:val="0"/>
        <w:adjustRightInd w:val="0"/>
        <w:jc w:val="both"/>
        <w:rPr>
          <w:rFonts w:ascii="Verdana" w:hAnsi="Verdana" w:cs="Arial"/>
          <w:color w:val="000000"/>
          <w:sz w:val="20"/>
          <w:szCs w:val="20"/>
          <w:lang w:val="nl-NL"/>
        </w:rPr>
      </w:pPr>
      <w:r w:rsidRPr="00844729">
        <w:rPr>
          <w:rFonts w:ascii="Verdana" w:hAnsi="Verdana" w:cs="Arial"/>
          <w:color w:val="000000"/>
          <w:sz w:val="20"/>
          <w:szCs w:val="20"/>
          <w:lang w:eastAsia="nl-NL"/>
        </w:rPr>
        <w:t>Ontbijt. T</w:t>
      </w:r>
      <w:r w:rsidRPr="00844729">
        <w:rPr>
          <w:rFonts w:ascii="Verdana" w:hAnsi="Verdana" w:cs="Arial"/>
          <w:sz w:val="20"/>
          <w:szCs w:val="20"/>
        </w:rPr>
        <w:t>ALLINN staat op het programma, met een bezoek aan de oude stad, een typisch voorbeeld van gotische architectuur in de Baltische Staten. Hoogtepunten van dit bezoek: de versterkte burcht Toompea, de 13de eeuwse koepelkerk, de Russisch-orthodoxe Kathedraal van Alexander Nevski, het Stadhuisplein, de oude gildenhuizen en de kerk van Sint Olav.</w:t>
      </w:r>
      <w:r w:rsidRPr="00844729">
        <w:rPr>
          <w:rFonts w:ascii="Verdana" w:hAnsi="Verdana" w:cs="Arial"/>
          <w:color w:val="000000"/>
          <w:sz w:val="20"/>
          <w:szCs w:val="20"/>
          <w:lang w:eastAsia="nl-NL"/>
        </w:rPr>
        <w:t xml:space="preserve"> M</w:t>
      </w:r>
      <w:r w:rsidRPr="00844729">
        <w:rPr>
          <w:rFonts w:ascii="Verdana" w:hAnsi="Verdana" w:cs="Arial"/>
          <w:sz w:val="20"/>
          <w:szCs w:val="20"/>
        </w:rPr>
        <w:t xml:space="preserve">iddagmaal. </w:t>
      </w:r>
      <w:r w:rsidRPr="00844729">
        <w:rPr>
          <w:rFonts w:ascii="Verdana" w:hAnsi="Verdana" w:cs="Arial"/>
          <w:color w:val="000000"/>
          <w:sz w:val="20"/>
          <w:szCs w:val="20"/>
          <w:lang w:val="nl-NL"/>
        </w:rPr>
        <w:t xml:space="preserve"> </w:t>
      </w:r>
      <w:r w:rsidRPr="00844729">
        <w:rPr>
          <w:rFonts w:ascii="Verdana" w:hAnsi="Verdana" w:cs="Arial"/>
          <w:sz w:val="20"/>
          <w:szCs w:val="20"/>
        </w:rPr>
        <w:t>In de namiddag maken we een stadswandeling in het oude stadskwartier met een bezoek aan het Sint Brigitteklooster en wandeling in het park van Kadrjorg</w:t>
      </w:r>
      <w:r w:rsidR="00FD7D16" w:rsidRPr="00844729">
        <w:rPr>
          <w:rFonts w:ascii="Verdana" w:hAnsi="Verdana" w:cs="Arial"/>
          <w:sz w:val="20"/>
          <w:szCs w:val="20"/>
        </w:rPr>
        <w:t>.</w:t>
      </w:r>
      <w:r w:rsidRPr="00844729">
        <w:rPr>
          <w:rFonts w:ascii="Verdana" w:hAnsi="Verdana" w:cs="Arial"/>
          <w:sz w:val="20"/>
          <w:szCs w:val="20"/>
        </w:rPr>
        <w:t xml:space="preserve"> Terugkeer naar het hotel, avondmaal en overnachting.</w:t>
      </w:r>
    </w:p>
    <w:p w:rsidR="00042D86" w:rsidRPr="00844729" w:rsidRDefault="00042D86" w:rsidP="00042D86">
      <w:pPr>
        <w:jc w:val="both"/>
        <w:rPr>
          <w:rFonts w:ascii="Verdana" w:hAnsi="Verdana"/>
          <w:b/>
          <w:color w:val="993366"/>
          <w:sz w:val="20"/>
          <w:szCs w:val="20"/>
          <w:lang w:val="nl-NL"/>
        </w:rPr>
      </w:pPr>
      <w:r w:rsidRPr="00844729">
        <w:rPr>
          <w:rFonts w:ascii="Verdana" w:hAnsi="Verdana"/>
          <w:color w:val="993366"/>
          <w:sz w:val="20"/>
          <w:szCs w:val="20"/>
          <w:lang w:val="nl-NL"/>
        </w:rPr>
        <w:t xml:space="preserve">Dag 3: TALLINN – PARNU – SIGULDA - RIGA </w:t>
      </w:r>
    </w:p>
    <w:p w:rsidR="00042D86" w:rsidRPr="00844729" w:rsidRDefault="00042D86" w:rsidP="00042D86">
      <w:pPr>
        <w:jc w:val="both"/>
        <w:rPr>
          <w:rFonts w:ascii="Verdana" w:hAnsi="Verdana" w:cs="Arial"/>
          <w:sz w:val="20"/>
          <w:szCs w:val="20"/>
        </w:rPr>
      </w:pPr>
      <w:r w:rsidRPr="00844729">
        <w:rPr>
          <w:rFonts w:ascii="Verdana" w:hAnsi="Verdana" w:cs="Arial"/>
          <w:color w:val="000000"/>
          <w:sz w:val="20"/>
          <w:szCs w:val="20"/>
          <w:lang w:eastAsia="nl-NL"/>
        </w:rPr>
        <w:t>Ontbijt en</w:t>
      </w:r>
      <w:r w:rsidRPr="00844729">
        <w:rPr>
          <w:rFonts w:ascii="Verdana" w:hAnsi="Verdana" w:cs="Arial"/>
          <w:sz w:val="20"/>
          <w:szCs w:val="20"/>
        </w:rPr>
        <w:t xml:space="preserve"> vertrek voor een kort stadsbezoek aan PARNU, een aangename kuststad met een historisch verleden. Verder naar SEULDA, korte wandeling in het Gauja National Park.  Sigulda is populair onder toeristen, omdat je in dit plaatsje tal van grote (ruïnes van) kastelen kunt bekijken en jezelf weer even in de Middeleeuwen kunt wanen. Veel van de kastelen hebt mooi aangelegde tuinen en worden beheerd door mensen in Middeleeuwse kleding om het sfeertje compleet te maken.  Bezoek aan het kasteel van Turaida.  Na het middagmaal reizen we verder naar Riga </w:t>
      </w:r>
    </w:p>
    <w:p w:rsidR="00042D86" w:rsidRPr="00844729" w:rsidRDefault="00042D86" w:rsidP="00042D86">
      <w:pPr>
        <w:jc w:val="both"/>
        <w:rPr>
          <w:rFonts w:ascii="Verdana" w:hAnsi="Verdana" w:cs="Arial"/>
          <w:sz w:val="20"/>
          <w:szCs w:val="20"/>
          <w:lang w:val="nl-NL"/>
        </w:rPr>
      </w:pPr>
      <w:r w:rsidRPr="00844729">
        <w:rPr>
          <w:rFonts w:ascii="Verdana" w:hAnsi="Verdana" w:cs="Arial"/>
          <w:sz w:val="20"/>
          <w:szCs w:val="20"/>
        </w:rPr>
        <w:t xml:space="preserve">Aankomst de vooravond en intrek </w:t>
      </w:r>
      <w:r w:rsidRPr="00844729">
        <w:rPr>
          <w:rFonts w:ascii="Verdana" w:hAnsi="Verdana" w:cs="Arial"/>
          <w:sz w:val="20"/>
          <w:szCs w:val="20"/>
          <w:lang w:val="nl-NL"/>
        </w:rPr>
        <w:t xml:space="preserve"> </w:t>
      </w:r>
      <w:r w:rsidRPr="00844729">
        <w:rPr>
          <w:rFonts w:ascii="Verdana" w:hAnsi="Verdana" w:cs="Arial"/>
          <w:sz w:val="20"/>
          <w:szCs w:val="20"/>
        </w:rPr>
        <w:t xml:space="preserve">in </w:t>
      </w:r>
      <w:r w:rsidRPr="00844729">
        <w:rPr>
          <w:rFonts w:ascii="Verdana" w:hAnsi="Verdana" w:cs="Arial"/>
          <w:b/>
          <w:sz w:val="20"/>
          <w:szCs w:val="20"/>
        </w:rPr>
        <w:t>het hotel Astor Riga managed by Rezidor 4*</w:t>
      </w:r>
      <w:r w:rsidRPr="00844729">
        <w:rPr>
          <w:rFonts w:ascii="Verdana" w:hAnsi="Verdana" w:cs="Arial"/>
          <w:sz w:val="20"/>
          <w:szCs w:val="20"/>
        </w:rPr>
        <w:t xml:space="preserve"> </w:t>
      </w:r>
      <w:r w:rsidRPr="00844729">
        <w:rPr>
          <w:rFonts w:ascii="Verdana" w:hAnsi="Verdana" w:cs="Arial"/>
          <w:sz w:val="20"/>
          <w:szCs w:val="20"/>
          <w:lang w:val="nl-NL"/>
        </w:rPr>
        <w:t>•  Avondmaal en overnachting.</w:t>
      </w:r>
    </w:p>
    <w:p w:rsidR="00042D86" w:rsidRPr="00844729" w:rsidRDefault="00844729" w:rsidP="00042D86">
      <w:pPr>
        <w:jc w:val="both"/>
        <w:rPr>
          <w:rFonts w:ascii="Verdana" w:hAnsi="Verdana" w:cs="Arial"/>
          <w:color w:val="44546A" w:themeColor="text2"/>
          <w:sz w:val="20"/>
          <w:szCs w:val="20"/>
          <w:lang w:val="nl-NL"/>
        </w:rPr>
      </w:pPr>
      <w:r>
        <w:rPr>
          <w:rFonts w:ascii="Verdana" w:hAnsi="Verdana" w:cs="Arial"/>
          <w:color w:val="44546A" w:themeColor="text2"/>
          <w:sz w:val="20"/>
          <w:szCs w:val="20"/>
          <w:lang w:val="nl-NL"/>
        </w:rPr>
        <w:t xml:space="preserve">In </w:t>
      </w:r>
      <w:r w:rsidR="00042D86" w:rsidRPr="00844729">
        <w:rPr>
          <w:rFonts w:ascii="Verdana" w:hAnsi="Verdana" w:cs="Arial"/>
          <w:color w:val="44546A" w:themeColor="text2"/>
          <w:sz w:val="20"/>
          <w:szCs w:val="20"/>
          <w:lang w:val="nl-NL"/>
        </w:rPr>
        <w:t xml:space="preserve">Riga, de hoofdstad van Letland, de middelste van de drie Baltische staten, zie je duidelijk de invloeden van zowel het oosten als het westen. De stad, die al meer dan 800 jaar oud </w:t>
      </w:r>
      <w:r w:rsidR="00042D86" w:rsidRPr="00844729">
        <w:rPr>
          <w:rFonts w:ascii="Verdana" w:hAnsi="Verdana" w:cs="Arial"/>
          <w:color w:val="44546A" w:themeColor="text2"/>
          <w:sz w:val="20"/>
          <w:szCs w:val="20"/>
          <w:lang w:val="nl-NL"/>
        </w:rPr>
        <w:lastRenderedPageBreak/>
        <w:t>is, kent een bijzonder turbulente geschiedenis, met hoge pieken en diepe dalen. In de middeleeuwen was Riga zo welvarend dat ze het ‘Parijs van het oosten’ genoemd werd. Eeuwenlang heeft ze die status als belangrijke handelsstad behouden</w:t>
      </w:r>
    </w:p>
    <w:p w:rsidR="00042D86" w:rsidRPr="00844729" w:rsidRDefault="00042D86" w:rsidP="00042D86">
      <w:pPr>
        <w:jc w:val="both"/>
        <w:rPr>
          <w:rFonts w:ascii="Verdana" w:hAnsi="Verdana"/>
          <w:b/>
          <w:color w:val="993366"/>
          <w:sz w:val="20"/>
          <w:szCs w:val="20"/>
          <w:lang w:val="nl-NL"/>
        </w:rPr>
      </w:pPr>
      <w:r w:rsidRPr="00844729">
        <w:rPr>
          <w:rFonts w:ascii="Verdana" w:hAnsi="Verdana"/>
          <w:color w:val="993366"/>
          <w:sz w:val="20"/>
          <w:szCs w:val="20"/>
          <w:lang w:val="nl-NL"/>
        </w:rPr>
        <w:t xml:space="preserve">Dag 4: RIGA </w:t>
      </w:r>
    </w:p>
    <w:p w:rsidR="00042D86" w:rsidRPr="00844729" w:rsidRDefault="00042D86" w:rsidP="00042D86">
      <w:pPr>
        <w:jc w:val="both"/>
        <w:rPr>
          <w:rFonts w:ascii="Verdana" w:hAnsi="Verdana" w:cs="Arial"/>
          <w:sz w:val="20"/>
          <w:szCs w:val="20"/>
        </w:rPr>
      </w:pPr>
      <w:r w:rsidRPr="00844729">
        <w:rPr>
          <w:rFonts w:ascii="Verdana" w:hAnsi="Verdana" w:cs="Arial"/>
          <w:color w:val="000000"/>
          <w:sz w:val="20"/>
          <w:szCs w:val="20"/>
          <w:lang w:eastAsia="nl-NL"/>
        </w:rPr>
        <w:t xml:space="preserve">Ontbijt. </w:t>
      </w:r>
      <w:r w:rsidRPr="00844729">
        <w:rPr>
          <w:rFonts w:ascii="Verdana" w:hAnsi="Verdana" w:cs="Arial"/>
          <w:sz w:val="20"/>
          <w:szCs w:val="20"/>
        </w:rPr>
        <w:t xml:space="preserve"> CITY TOUR VAN RIGA: de hoofdstad van LETLAND. We bezoeken deze middeleeuwse Hanzestad bekend om haar levendig stadscentrum met onder andere de Sint Pieterskerk, de koepelkerk, de oude gildenhuizen, de Zweedse poort en het parlementsge</w:t>
      </w:r>
      <w:r w:rsidR="00B47555">
        <w:rPr>
          <w:rFonts w:ascii="Verdana" w:hAnsi="Verdana" w:cs="Arial"/>
          <w:sz w:val="20"/>
          <w:szCs w:val="20"/>
        </w:rPr>
        <w:t>bouw. Na het middagmaal is er een boottocht</w:t>
      </w:r>
      <w:r w:rsidRPr="00844729">
        <w:rPr>
          <w:rFonts w:ascii="Verdana" w:hAnsi="Verdana" w:cs="Arial"/>
          <w:sz w:val="20"/>
          <w:szCs w:val="20"/>
        </w:rPr>
        <w:t>.</w:t>
      </w:r>
    </w:p>
    <w:p w:rsidR="00042D86" w:rsidRPr="00844729" w:rsidRDefault="00042D86" w:rsidP="00042D86">
      <w:pPr>
        <w:jc w:val="both"/>
        <w:rPr>
          <w:rFonts w:ascii="Verdana" w:hAnsi="Verdana" w:cs="Arial"/>
          <w:sz w:val="20"/>
          <w:szCs w:val="20"/>
        </w:rPr>
      </w:pPr>
      <w:r w:rsidRPr="00844729">
        <w:rPr>
          <w:rFonts w:ascii="Verdana" w:hAnsi="Verdana" w:cs="Arial"/>
          <w:sz w:val="20"/>
          <w:szCs w:val="20"/>
        </w:rPr>
        <w:t>Facultatief is er de mogelijkheid een concert of opera bij te wonen.</w:t>
      </w:r>
    </w:p>
    <w:p w:rsidR="00042D86" w:rsidRPr="00844729" w:rsidRDefault="00042D86" w:rsidP="00042D86">
      <w:pPr>
        <w:jc w:val="both"/>
        <w:rPr>
          <w:rFonts w:ascii="Verdana" w:hAnsi="Verdana"/>
          <w:color w:val="993366"/>
          <w:sz w:val="20"/>
          <w:szCs w:val="20"/>
          <w:lang w:val="nl-NL"/>
        </w:rPr>
      </w:pPr>
      <w:r w:rsidRPr="00844729">
        <w:rPr>
          <w:rFonts w:ascii="Verdana" w:hAnsi="Verdana"/>
          <w:color w:val="993366"/>
          <w:sz w:val="20"/>
          <w:szCs w:val="20"/>
          <w:lang w:val="nl-NL"/>
        </w:rPr>
        <w:t xml:space="preserve">Dag 5: RIGA – RUNDALE – HEUVEL VAN KRUIS - VILNIUS  </w:t>
      </w:r>
    </w:p>
    <w:p w:rsidR="00042D86" w:rsidRPr="00844729" w:rsidRDefault="00042D86" w:rsidP="00042D86">
      <w:pPr>
        <w:jc w:val="both"/>
        <w:rPr>
          <w:rFonts w:ascii="Verdana" w:hAnsi="Verdana" w:cs="Arial"/>
          <w:sz w:val="20"/>
          <w:szCs w:val="20"/>
        </w:rPr>
      </w:pPr>
      <w:r w:rsidRPr="00844729">
        <w:rPr>
          <w:rFonts w:ascii="Verdana" w:hAnsi="Verdana" w:cs="Arial"/>
          <w:color w:val="000000"/>
          <w:sz w:val="20"/>
          <w:szCs w:val="20"/>
          <w:lang w:eastAsia="nl-NL"/>
        </w:rPr>
        <w:t>Ontbijt en vertrek naar Vilnius,</w:t>
      </w:r>
      <w:r w:rsidR="00FD7D16" w:rsidRPr="00844729">
        <w:rPr>
          <w:rFonts w:ascii="Verdana" w:hAnsi="Verdana" w:cs="Arial"/>
          <w:color w:val="000000"/>
          <w:sz w:val="20"/>
          <w:szCs w:val="20"/>
          <w:lang w:eastAsia="nl-NL"/>
        </w:rPr>
        <w:t xml:space="preserve"> met</w:t>
      </w:r>
      <w:r w:rsidRPr="00844729">
        <w:rPr>
          <w:rFonts w:ascii="Verdana" w:hAnsi="Verdana" w:cs="Arial"/>
          <w:color w:val="000000"/>
          <w:sz w:val="20"/>
          <w:szCs w:val="20"/>
          <w:lang w:eastAsia="nl-NL"/>
        </w:rPr>
        <w:t xml:space="preserve"> </w:t>
      </w:r>
      <w:r w:rsidR="00FD7D16" w:rsidRPr="00844729">
        <w:rPr>
          <w:rFonts w:ascii="Verdana" w:hAnsi="Verdana" w:cs="Arial"/>
          <w:color w:val="000000"/>
          <w:sz w:val="20"/>
          <w:szCs w:val="20"/>
          <w:lang w:eastAsia="nl-NL"/>
        </w:rPr>
        <w:t xml:space="preserve">onderweg </w:t>
      </w:r>
      <w:r w:rsidRPr="00844729">
        <w:rPr>
          <w:rFonts w:ascii="Verdana" w:hAnsi="Verdana" w:cs="Arial"/>
          <w:color w:val="000000"/>
          <w:sz w:val="20"/>
          <w:szCs w:val="20"/>
          <w:lang w:eastAsia="nl-NL"/>
        </w:rPr>
        <w:t>bezoek</w:t>
      </w:r>
      <w:r w:rsidR="00FD7D16" w:rsidRPr="00844729">
        <w:rPr>
          <w:rFonts w:ascii="Verdana" w:hAnsi="Verdana" w:cs="Arial"/>
          <w:color w:val="000000"/>
          <w:sz w:val="20"/>
          <w:szCs w:val="20"/>
          <w:lang w:eastAsia="nl-NL"/>
        </w:rPr>
        <w:t xml:space="preserve"> aan</w:t>
      </w:r>
      <w:r w:rsidRPr="00844729">
        <w:rPr>
          <w:rFonts w:ascii="Verdana" w:hAnsi="Verdana" w:cs="Arial"/>
          <w:color w:val="000000"/>
          <w:sz w:val="20"/>
          <w:szCs w:val="20"/>
          <w:lang w:eastAsia="nl-NL"/>
        </w:rPr>
        <w:t xml:space="preserve"> de ‘Heuvel van Kruisen’. Verder naar het kasteel van Rundale, een prachtig barok paleis, meesterwerk van de beroemde architect Rastrelli. </w:t>
      </w:r>
      <w:r w:rsidRPr="00844729">
        <w:rPr>
          <w:rFonts w:ascii="Verdana" w:hAnsi="Verdana" w:cs="Arial"/>
          <w:sz w:val="20"/>
          <w:szCs w:val="20"/>
        </w:rPr>
        <w:t xml:space="preserve"> Middagmaal</w:t>
      </w:r>
      <w:r w:rsidR="00FD7D16" w:rsidRPr="00844729">
        <w:rPr>
          <w:rFonts w:ascii="Verdana" w:hAnsi="Verdana" w:cs="Arial"/>
          <w:sz w:val="20"/>
          <w:szCs w:val="20"/>
        </w:rPr>
        <w:t xml:space="preserve">. </w:t>
      </w:r>
      <w:r w:rsidRPr="00844729">
        <w:rPr>
          <w:rFonts w:ascii="Verdana" w:hAnsi="Verdana" w:cs="Arial"/>
          <w:color w:val="000000"/>
          <w:sz w:val="20"/>
          <w:szCs w:val="20"/>
          <w:lang w:eastAsia="nl-NL"/>
        </w:rPr>
        <w:t xml:space="preserve"> Verder naar Vilnius, </w:t>
      </w:r>
      <w:r w:rsidRPr="00844729">
        <w:rPr>
          <w:rFonts w:ascii="Verdana" w:hAnsi="Verdana" w:cs="Arial"/>
          <w:b/>
          <w:color w:val="000000"/>
          <w:sz w:val="20"/>
          <w:szCs w:val="20"/>
          <w:lang w:eastAsia="nl-NL"/>
        </w:rPr>
        <w:t>intrek in het hotel Conti 4*,</w:t>
      </w:r>
      <w:r w:rsidRPr="00844729">
        <w:rPr>
          <w:rFonts w:ascii="Verdana" w:hAnsi="Verdana" w:cs="Arial"/>
          <w:color w:val="000000"/>
          <w:sz w:val="20"/>
          <w:szCs w:val="20"/>
          <w:lang w:eastAsia="nl-NL"/>
        </w:rPr>
        <w:t xml:space="preserve"> avondmaal en overnachting.  </w:t>
      </w:r>
    </w:p>
    <w:p w:rsidR="00042D86" w:rsidRPr="00844729" w:rsidRDefault="00042D86" w:rsidP="00042D86">
      <w:pPr>
        <w:jc w:val="both"/>
        <w:rPr>
          <w:rFonts w:ascii="Verdana" w:hAnsi="Verdana" w:cs="Arial"/>
          <w:color w:val="44546A" w:themeColor="text2"/>
          <w:sz w:val="20"/>
          <w:szCs w:val="20"/>
          <w:lang w:val="nl-NL"/>
        </w:rPr>
      </w:pPr>
      <w:r w:rsidRPr="00844729">
        <w:rPr>
          <w:rFonts w:ascii="Verdana" w:hAnsi="Verdana" w:cs="Arial"/>
          <w:color w:val="44546A" w:themeColor="text2"/>
          <w:sz w:val="20"/>
          <w:szCs w:val="20"/>
          <w:lang w:val="nl-NL"/>
        </w:rPr>
        <w:t xml:space="preserve">Vilnius </w:t>
      </w:r>
      <w:r w:rsidR="00844729">
        <w:rPr>
          <w:rFonts w:ascii="Verdana" w:hAnsi="Verdana" w:cs="Arial"/>
          <w:color w:val="44546A" w:themeColor="text2"/>
          <w:sz w:val="20"/>
          <w:szCs w:val="20"/>
          <w:lang w:val="nl-NL"/>
        </w:rPr>
        <w:t>heeft een</w:t>
      </w:r>
      <w:r w:rsidRPr="00844729">
        <w:rPr>
          <w:rFonts w:ascii="Verdana" w:hAnsi="Verdana" w:cs="Arial"/>
          <w:color w:val="44546A" w:themeColor="text2"/>
          <w:sz w:val="20"/>
          <w:szCs w:val="20"/>
          <w:lang w:val="nl-NL"/>
        </w:rPr>
        <w:t xml:space="preserve"> stormachtige geschiedenis </w:t>
      </w:r>
      <w:r w:rsidR="00844729">
        <w:rPr>
          <w:rFonts w:ascii="Verdana" w:hAnsi="Verdana" w:cs="Arial"/>
          <w:color w:val="44546A" w:themeColor="text2"/>
          <w:sz w:val="20"/>
          <w:szCs w:val="20"/>
          <w:lang w:val="nl-NL"/>
        </w:rPr>
        <w:t>gekend en</w:t>
      </w:r>
      <w:r w:rsidRPr="00844729">
        <w:rPr>
          <w:rFonts w:ascii="Verdana" w:hAnsi="Verdana" w:cs="Arial"/>
          <w:color w:val="44546A" w:themeColor="text2"/>
          <w:sz w:val="20"/>
          <w:szCs w:val="20"/>
          <w:lang w:val="nl-NL"/>
        </w:rPr>
        <w:t xml:space="preserve"> heeft </w:t>
      </w:r>
      <w:r w:rsidR="00844729">
        <w:rPr>
          <w:rFonts w:ascii="Verdana" w:hAnsi="Verdana" w:cs="Arial"/>
          <w:color w:val="44546A" w:themeColor="text2"/>
          <w:sz w:val="20"/>
          <w:szCs w:val="20"/>
          <w:lang w:val="nl-NL"/>
        </w:rPr>
        <w:t xml:space="preserve">heel wat </w:t>
      </w:r>
      <w:r w:rsidRPr="00844729">
        <w:rPr>
          <w:rFonts w:ascii="Verdana" w:hAnsi="Verdana" w:cs="Arial"/>
          <w:color w:val="44546A" w:themeColor="text2"/>
          <w:sz w:val="20"/>
          <w:szCs w:val="20"/>
          <w:lang w:val="nl-NL"/>
        </w:rPr>
        <w:t>moeten verduren. Al meer dan vijf eeuwen lang is Vilnius echter zowel het politieke als het culturele middelpunt. In 2009 werd Vilnius zelfs - terecht - uitgeroepen tot Europese Hoofdstad van Cultuur.</w:t>
      </w:r>
    </w:p>
    <w:p w:rsidR="00042D86" w:rsidRPr="00844729" w:rsidRDefault="00042D86" w:rsidP="00042D86">
      <w:pPr>
        <w:jc w:val="both"/>
        <w:rPr>
          <w:rFonts w:ascii="Verdana" w:hAnsi="Verdana" w:cs="Arial"/>
          <w:color w:val="44546A" w:themeColor="text2"/>
          <w:sz w:val="20"/>
          <w:szCs w:val="20"/>
          <w:lang w:val="nl-NL"/>
        </w:rPr>
      </w:pPr>
    </w:p>
    <w:p w:rsidR="00042D86" w:rsidRPr="00844729" w:rsidRDefault="00042D86" w:rsidP="00042D86">
      <w:pPr>
        <w:jc w:val="both"/>
        <w:rPr>
          <w:rFonts w:ascii="Verdana" w:hAnsi="Verdana"/>
          <w:b/>
          <w:color w:val="993366"/>
          <w:sz w:val="20"/>
          <w:szCs w:val="20"/>
          <w:lang w:val="nl-NL"/>
        </w:rPr>
      </w:pPr>
      <w:r w:rsidRPr="00844729">
        <w:rPr>
          <w:rFonts w:ascii="Verdana" w:hAnsi="Verdana"/>
          <w:color w:val="993366"/>
          <w:sz w:val="20"/>
          <w:szCs w:val="20"/>
          <w:lang w:val="nl-NL"/>
        </w:rPr>
        <w:t>Dag6: VILN</w:t>
      </w:r>
      <w:r w:rsidR="00FD7D16" w:rsidRPr="00844729">
        <w:rPr>
          <w:rFonts w:ascii="Verdana" w:hAnsi="Verdana"/>
          <w:color w:val="993366"/>
          <w:sz w:val="20"/>
          <w:szCs w:val="20"/>
          <w:lang w:val="nl-NL"/>
        </w:rPr>
        <w:t>IUS</w:t>
      </w:r>
      <w:r w:rsidRPr="00844729">
        <w:rPr>
          <w:rFonts w:ascii="Verdana" w:hAnsi="Verdana"/>
          <w:color w:val="993366"/>
          <w:sz w:val="20"/>
          <w:szCs w:val="20"/>
          <w:lang w:val="nl-NL"/>
        </w:rPr>
        <w:t xml:space="preserve"> –TRAKAI</w:t>
      </w:r>
      <w:r w:rsidR="00FD7D16" w:rsidRPr="00844729">
        <w:rPr>
          <w:rFonts w:ascii="Verdana" w:hAnsi="Verdana"/>
          <w:color w:val="993366"/>
          <w:sz w:val="20"/>
          <w:szCs w:val="20"/>
          <w:lang w:val="nl-NL"/>
        </w:rPr>
        <w:t xml:space="preserve"> </w:t>
      </w:r>
      <w:r w:rsidRPr="00844729">
        <w:rPr>
          <w:rFonts w:ascii="Verdana" w:hAnsi="Verdana"/>
          <w:color w:val="993366"/>
          <w:sz w:val="20"/>
          <w:szCs w:val="20"/>
          <w:lang w:val="nl-NL"/>
        </w:rPr>
        <w:t>- VILN</w:t>
      </w:r>
      <w:r w:rsidR="00FD7D16" w:rsidRPr="00844729">
        <w:rPr>
          <w:rFonts w:ascii="Verdana" w:hAnsi="Verdana"/>
          <w:color w:val="993366"/>
          <w:sz w:val="20"/>
          <w:szCs w:val="20"/>
          <w:lang w:val="nl-NL"/>
        </w:rPr>
        <w:t>IUS</w:t>
      </w:r>
      <w:r w:rsidRPr="00844729">
        <w:rPr>
          <w:rFonts w:ascii="Verdana" w:hAnsi="Verdana" w:cs="Arial"/>
          <w:color w:val="993366"/>
          <w:sz w:val="20"/>
          <w:szCs w:val="20"/>
          <w:lang w:val="nl-NL"/>
        </w:rPr>
        <w:t xml:space="preserve"> </w:t>
      </w:r>
    </w:p>
    <w:p w:rsidR="00042D86" w:rsidRPr="00844729" w:rsidRDefault="00042D86" w:rsidP="00042D86">
      <w:pPr>
        <w:autoSpaceDE w:val="0"/>
        <w:autoSpaceDN w:val="0"/>
        <w:adjustRightInd w:val="0"/>
        <w:jc w:val="both"/>
        <w:rPr>
          <w:rFonts w:ascii="Verdana" w:hAnsi="Verdana" w:cs="Arial"/>
          <w:sz w:val="20"/>
          <w:szCs w:val="20"/>
          <w:lang w:val="nl-NL"/>
        </w:rPr>
      </w:pPr>
      <w:r w:rsidRPr="00844729">
        <w:rPr>
          <w:rFonts w:ascii="Verdana" w:hAnsi="Verdana" w:cs="Arial"/>
          <w:color w:val="000000"/>
          <w:sz w:val="20"/>
          <w:szCs w:val="20"/>
          <w:lang w:val="nl-NL"/>
        </w:rPr>
        <w:t>Ontbijt.</w:t>
      </w:r>
      <w:r w:rsidRPr="00844729">
        <w:rPr>
          <w:rFonts w:ascii="Verdana" w:hAnsi="Verdana" w:cs="Arial"/>
          <w:sz w:val="20"/>
          <w:szCs w:val="20"/>
        </w:rPr>
        <w:t xml:space="preserve"> CITY TOUR VAN VILNIUS, de hoofdstad van LITOUWEN. U ziet onder andere de Sint Peter en Paul Kerk, het Kathedraal Plein, de Sint Ann en Bernardines’ kerk, de Dageraadpoort met een beeld van de Maagd Maria, de Russisch-orthodoxe kerk van de Heilige Geest, het stadhuisplein en de Universiteit van Vilnius met de Sint Johanneskerk. Middagmaal.  In de namiddag maken we een BEZOEK AAN TRAKAI, de vroegere hoofdstad van het Groot Hertogdom LITOUWEN. Bezoek aan het 14e eeuws kasteel, dat gebouwd werd op een klein eiland in het Galvémeer.</w:t>
      </w:r>
      <w:r w:rsidRPr="00844729">
        <w:rPr>
          <w:rFonts w:ascii="Verdana" w:hAnsi="Verdana" w:cs="Arial"/>
          <w:sz w:val="20"/>
          <w:szCs w:val="20"/>
          <w:lang w:val="nl-NL"/>
        </w:rPr>
        <w:t xml:space="preserve"> Terugkeer naar het hotel, </w:t>
      </w:r>
      <w:r w:rsidRPr="00844729">
        <w:rPr>
          <w:rFonts w:ascii="Verdana" w:hAnsi="Verdana" w:cs="Arial"/>
          <w:sz w:val="20"/>
          <w:szCs w:val="20"/>
        </w:rPr>
        <w:t>avondmaal en overnachting.</w:t>
      </w:r>
    </w:p>
    <w:p w:rsidR="00042D86" w:rsidRPr="00844729" w:rsidRDefault="00042D86" w:rsidP="00042D86">
      <w:pPr>
        <w:jc w:val="both"/>
        <w:rPr>
          <w:rFonts w:ascii="Verdana" w:hAnsi="Verdana"/>
          <w:color w:val="993366"/>
          <w:sz w:val="20"/>
          <w:szCs w:val="20"/>
          <w:lang w:val="nl-NL"/>
        </w:rPr>
      </w:pPr>
    </w:p>
    <w:p w:rsidR="00042D86" w:rsidRPr="00844729" w:rsidRDefault="00042D86" w:rsidP="00042D86">
      <w:pPr>
        <w:autoSpaceDE w:val="0"/>
        <w:autoSpaceDN w:val="0"/>
        <w:adjustRightInd w:val="0"/>
        <w:jc w:val="both"/>
        <w:rPr>
          <w:rFonts w:ascii="Verdana" w:hAnsi="Verdana"/>
          <w:color w:val="993366"/>
          <w:sz w:val="20"/>
          <w:szCs w:val="20"/>
        </w:rPr>
      </w:pPr>
      <w:r w:rsidRPr="00844729">
        <w:rPr>
          <w:rFonts w:ascii="Verdana" w:hAnsi="Verdana"/>
          <w:color w:val="993366"/>
          <w:sz w:val="20"/>
          <w:szCs w:val="20"/>
        </w:rPr>
        <w:t xml:space="preserve">Dag 7: VILNIUS-BRUSSEL </w:t>
      </w:r>
    </w:p>
    <w:p w:rsidR="00042D86" w:rsidRPr="00844729" w:rsidRDefault="00042D86" w:rsidP="00042D86">
      <w:pPr>
        <w:autoSpaceDE w:val="0"/>
        <w:autoSpaceDN w:val="0"/>
        <w:adjustRightInd w:val="0"/>
        <w:jc w:val="both"/>
        <w:rPr>
          <w:rFonts w:ascii="Verdana" w:hAnsi="Verdana"/>
          <w:color w:val="993366"/>
          <w:sz w:val="20"/>
          <w:szCs w:val="20"/>
        </w:rPr>
      </w:pPr>
      <w:r w:rsidRPr="00844729">
        <w:rPr>
          <w:rFonts w:ascii="Verdana" w:hAnsi="Verdana"/>
          <w:color w:val="000000"/>
          <w:sz w:val="20"/>
          <w:szCs w:val="20"/>
          <w:lang w:val="nl-NL"/>
        </w:rPr>
        <w:t>Ontbijt (check-out in de voormiddag)</w:t>
      </w:r>
      <w:r w:rsidR="00FD7D16" w:rsidRPr="00844729">
        <w:rPr>
          <w:rFonts w:ascii="Verdana" w:hAnsi="Verdana"/>
          <w:color w:val="000000"/>
          <w:sz w:val="20"/>
          <w:szCs w:val="20"/>
          <w:lang w:val="nl-NL"/>
        </w:rPr>
        <w:t>.</w:t>
      </w:r>
      <w:r w:rsidRPr="00844729">
        <w:rPr>
          <w:rFonts w:ascii="Verdana" w:hAnsi="Verdana"/>
          <w:color w:val="000000"/>
          <w:sz w:val="20"/>
          <w:szCs w:val="20"/>
          <w:lang w:val="nl-NL"/>
        </w:rPr>
        <w:t xml:space="preserve"> Stadswandeling en middagmaal</w:t>
      </w:r>
      <w:r w:rsidR="00FD7D16" w:rsidRPr="00844729">
        <w:rPr>
          <w:rFonts w:ascii="Verdana" w:hAnsi="Verdana"/>
          <w:color w:val="000000"/>
          <w:sz w:val="20"/>
          <w:szCs w:val="20"/>
          <w:lang w:val="nl-NL"/>
        </w:rPr>
        <w:t>.</w:t>
      </w:r>
      <w:r w:rsidRPr="00844729">
        <w:rPr>
          <w:rFonts w:ascii="Verdana" w:hAnsi="Verdana"/>
          <w:color w:val="000000"/>
          <w:sz w:val="20"/>
          <w:szCs w:val="20"/>
          <w:lang w:val="nl-NL"/>
        </w:rPr>
        <w:t xml:space="preserve"> Begin van de namiddag transfer naar de luchthaven voor de terugvlucht naar Brussel (via Riga)</w:t>
      </w:r>
    </w:p>
    <w:p w:rsidR="006408D3" w:rsidRPr="00844729" w:rsidRDefault="006408D3" w:rsidP="006408D3">
      <w:pPr>
        <w:pStyle w:val="Default"/>
        <w:rPr>
          <w:rFonts w:ascii="Verdana" w:hAnsi="Verdana" w:cstheme="minorHAnsi"/>
          <w:b/>
          <w:caps/>
          <w:sz w:val="20"/>
          <w:szCs w:val="20"/>
        </w:rPr>
      </w:pPr>
      <w:r w:rsidRPr="00844729">
        <w:rPr>
          <w:rFonts w:ascii="Verdana" w:hAnsi="Verdana" w:cstheme="minorHAnsi"/>
          <w:b/>
          <w:caps/>
          <w:sz w:val="20"/>
          <w:szCs w:val="20"/>
        </w:rPr>
        <w:t>Praktisch</w:t>
      </w:r>
    </w:p>
    <w:p w:rsidR="006408D3" w:rsidRPr="00844729" w:rsidRDefault="006408D3" w:rsidP="006408D3">
      <w:pPr>
        <w:pStyle w:val="Default"/>
        <w:rPr>
          <w:rFonts w:ascii="Verdana" w:hAnsi="Verdana" w:cstheme="minorHAnsi"/>
          <w:sz w:val="20"/>
          <w:szCs w:val="20"/>
        </w:rPr>
      </w:pPr>
    </w:p>
    <w:p w:rsidR="006408D3" w:rsidRPr="00844729" w:rsidRDefault="006408D3" w:rsidP="006408D3">
      <w:pPr>
        <w:pStyle w:val="Default"/>
        <w:rPr>
          <w:rFonts w:ascii="Verdana" w:hAnsi="Verdana" w:cstheme="minorHAnsi"/>
          <w:b/>
          <w:sz w:val="20"/>
          <w:szCs w:val="20"/>
        </w:rPr>
      </w:pPr>
      <w:r w:rsidRPr="00844729">
        <w:rPr>
          <w:rFonts w:ascii="Verdana" w:hAnsi="Verdana" w:cstheme="minorHAnsi"/>
          <w:b/>
          <w:sz w:val="20"/>
          <w:szCs w:val="20"/>
        </w:rPr>
        <w:t>Deelnamebedrag per persoon</w:t>
      </w:r>
    </w:p>
    <w:p w:rsidR="006408D3" w:rsidRPr="00844729" w:rsidRDefault="006408D3" w:rsidP="00774DA8">
      <w:pPr>
        <w:pStyle w:val="Default"/>
        <w:numPr>
          <w:ilvl w:val="0"/>
          <w:numId w:val="4"/>
        </w:numPr>
        <w:rPr>
          <w:rFonts w:ascii="Verdana" w:hAnsi="Verdana" w:cstheme="minorHAnsi"/>
          <w:sz w:val="20"/>
          <w:szCs w:val="20"/>
        </w:rPr>
      </w:pPr>
      <w:r w:rsidRPr="00844729">
        <w:rPr>
          <w:rFonts w:ascii="Verdana" w:hAnsi="Verdana" w:cstheme="minorHAnsi"/>
          <w:sz w:val="20"/>
          <w:szCs w:val="20"/>
        </w:rPr>
        <w:t>1.</w:t>
      </w:r>
      <w:r w:rsidR="00844729" w:rsidRPr="00844729">
        <w:rPr>
          <w:rFonts w:ascii="Verdana" w:hAnsi="Verdana" w:cstheme="minorHAnsi"/>
          <w:sz w:val="20"/>
          <w:szCs w:val="20"/>
        </w:rPr>
        <w:t>460</w:t>
      </w:r>
      <w:r w:rsidRPr="00844729">
        <w:rPr>
          <w:rFonts w:ascii="Verdana" w:hAnsi="Verdana" w:cstheme="minorHAnsi"/>
          <w:sz w:val="20"/>
          <w:szCs w:val="20"/>
        </w:rPr>
        <w:t xml:space="preserve"> euro p.p. op basis van twee personen.</w:t>
      </w:r>
    </w:p>
    <w:p w:rsidR="006408D3" w:rsidRPr="00844729" w:rsidRDefault="00774DA8" w:rsidP="006408D3">
      <w:pPr>
        <w:pStyle w:val="Default"/>
        <w:numPr>
          <w:ilvl w:val="0"/>
          <w:numId w:val="4"/>
        </w:numPr>
        <w:rPr>
          <w:rFonts w:ascii="Verdana" w:hAnsi="Verdana" w:cstheme="minorHAnsi"/>
          <w:sz w:val="20"/>
          <w:szCs w:val="20"/>
        </w:rPr>
      </w:pPr>
      <w:r w:rsidRPr="00844729">
        <w:rPr>
          <w:rFonts w:ascii="Verdana" w:hAnsi="Verdana" w:cstheme="minorHAnsi"/>
          <w:sz w:val="20"/>
          <w:szCs w:val="20"/>
        </w:rPr>
        <w:t>T</w:t>
      </w:r>
      <w:r w:rsidR="006408D3" w:rsidRPr="00844729">
        <w:rPr>
          <w:rFonts w:ascii="Verdana" w:hAnsi="Verdana" w:cstheme="minorHAnsi"/>
          <w:sz w:val="20"/>
          <w:szCs w:val="20"/>
        </w:rPr>
        <w:t xml:space="preserve">oeslag eenpersoonskamer: </w:t>
      </w:r>
      <w:r w:rsidR="00271C82" w:rsidRPr="00844729">
        <w:rPr>
          <w:rFonts w:ascii="Verdana" w:hAnsi="Verdana" w:cstheme="minorHAnsi"/>
          <w:sz w:val="20"/>
          <w:szCs w:val="20"/>
        </w:rPr>
        <w:t>2</w:t>
      </w:r>
      <w:r w:rsidR="00844729" w:rsidRPr="00844729">
        <w:rPr>
          <w:rFonts w:ascii="Verdana" w:hAnsi="Verdana" w:cstheme="minorHAnsi"/>
          <w:sz w:val="20"/>
          <w:szCs w:val="20"/>
        </w:rPr>
        <w:t>79</w:t>
      </w:r>
      <w:r w:rsidR="006408D3" w:rsidRPr="00844729">
        <w:rPr>
          <w:rFonts w:ascii="Verdana" w:hAnsi="Verdana" w:cstheme="minorHAnsi"/>
          <w:sz w:val="20"/>
          <w:szCs w:val="20"/>
        </w:rPr>
        <w:t xml:space="preserve"> euro.</w:t>
      </w:r>
    </w:p>
    <w:p w:rsidR="006408D3" w:rsidRPr="00844729" w:rsidRDefault="006408D3" w:rsidP="006408D3">
      <w:pPr>
        <w:pStyle w:val="Default"/>
        <w:rPr>
          <w:rFonts w:ascii="Verdana" w:hAnsi="Verdana" w:cstheme="minorHAnsi"/>
          <w:sz w:val="20"/>
          <w:szCs w:val="20"/>
        </w:rPr>
      </w:pPr>
      <w:bookmarkStart w:id="0" w:name="_GoBack"/>
      <w:bookmarkEnd w:id="0"/>
    </w:p>
    <w:p w:rsidR="006408D3" w:rsidRPr="00844729" w:rsidRDefault="00774DA8" w:rsidP="006408D3">
      <w:pPr>
        <w:pStyle w:val="Default"/>
        <w:rPr>
          <w:rFonts w:ascii="Verdana" w:hAnsi="Verdana" w:cstheme="minorHAnsi"/>
          <w:b/>
          <w:sz w:val="20"/>
          <w:szCs w:val="20"/>
        </w:rPr>
      </w:pPr>
      <w:r w:rsidRPr="00844729">
        <w:rPr>
          <w:rFonts w:ascii="Verdana" w:hAnsi="Verdana" w:cstheme="minorHAnsi"/>
          <w:b/>
          <w:sz w:val="20"/>
          <w:szCs w:val="20"/>
        </w:rPr>
        <w:t>In de prijs begrepen</w:t>
      </w:r>
    </w:p>
    <w:p w:rsidR="00774DA8" w:rsidRPr="00844729" w:rsidRDefault="00FF283F" w:rsidP="00FF283F">
      <w:pPr>
        <w:pStyle w:val="Default"/>
        <w:numPr>
          <w:ilvl w:val="0"/>
          <w:numId w:val="1"/>
        </w:numPr>
        <w:rPr>
          <w:rFonts w:ascii="Verdana" w:hAnsi="Verdana" w:cstheme="minorHAnsi"/>
          <w:sz w:val="20"/>
          <w:szCs w:val="20"/>
        </w:rPr>
      </w:pPr>
      <w:r w:rsidRPr="00844729">
        <w:rPr>
          <w:rFonts w:ascii="Verdana" w:hAnsi="Verdana" w:cstheme="minorHAnsi"/>
          <w:sz w:val="20"/>
          <w:szCs w:val="20"/>
        </w:rPr>
        <w:t xml:space="preserve">Heen- en terugvlucht van en naar Brussel </w:t>
      </w:r>
      <w:r w:rsidR="00FD7D16" w:rsidRPr="00844729">
        <w:rPr>
          <w:rFonts w:ascii="Verdana" w:hAnsi="Verdana" w:cstheme="minorHAnsi"/>
          <w:sz w:val="20"/>
          <w:szCs w:val="20"/>
        </w:rPr>
        <w:t xml:space="preserve">met Air Baltic </w:t>
      </w:r>
      <w:r w:rsidRPr="00844729">
        <w:rPr>
          <w:rFonts w:ascii="Verdana" w:hAnsi="Verdana" w:cstheme="minorHAnsi"/>
          <w:sz w:val="20"/>
          <w:szCs w:val="20"/>
        </w:rPr>
        <w:t>en luchthaventaksen.</w:t>
      </w:r>
    </w:p>
    <w:p w:rsidR="00FF283F" w:rsidRPr="00844729" w:rsidRDefault="00FF283F" w:rsidP="00FF283F">
      <w:pPr>
        <w:pStyle w:val="Default"/>
        <w:numPr>
          <w:ilvl w:val="0"/>
          <w:numId w:val="1"/>
        </w:numPr>
        <w:rPr>
          <w:rFonts w:ascii="Verdana" w:hAnsi="Verdana" w:cstheme="minorHAnsi"/>
          <w:sz w:val="20"/>
          <w:szCs w:val="20"/>
        </w:rPr>
      </w:pPr>
      <w:r w:rsidRPr="00844729">
        <w:rPr>
          <w:rFonts w:ascii="Verdana" w:hAnsi="Verdana" w:cstheme="minorHAnsi"/>
          <w:sz w:val="20"/>
          <w:szCs w:val="20"/>
        </w:rPr>
        <w:t>Transfer luchthaven-hotel en alle verplaatsingen met luxe autocar gedurende de hele reis.</w:t>
      </w:r>
    </w:p>
    <w:p w:rsidR="00FF283F" w:rsidRPr="00844729" w:rsidRDefault="00FF283F" w:rsidP="00FF283F">
      <w:pPr>
        <w:pStyle w:val="Default"/>
        <w:numPr>
          <w:ilvl w:val="0"/>
          <w:numId w:val="1"/>
        </w:numPr>
        <w:rPr>
          <w:rFonts w:ascii="Verdana" w:hAnsi="Verdana" w:cstheme="minorHAnsi"/>
          <w:sz w:val="20"/>
          <w:szCs w:val="20"/>
        </w:rPr>
      </w:pPr>
      <w:r w:rsidRPr="00844729">
        <w:rPr>
          <w:rFonts w:ascii="Verdana" w:hAnsi="Verdana" w:cstheme="minorHAnsi"/>
          <w:sz w:val="20"/>
          <w:szCs w:val="20"/>
        </w:rPr>
        <w:t>Overnachtingen in hotels</w:t>
      </w:r>
      <w:r w:rsidR="00FD7D16" w:rsidRPr="00844729">
        <w:rPr>
          <w:rFonts w:ascii="Verdana" w:hAnsi="Verdana" w:cstheme="minorHAnsi"/>
          <w:sz w:val="20"/>
          <w:szCs w:val="20"/>
        </w:rPr>
        <w:t xml:space="preserve"> </w:t>
      </w:r>
      <w:r w:rsidRPr="00844729">
        <w:rPr>
          <w:rFonts w:ascii="Verdana" w:hAnsi="Verdana" w:cstheme="minorHAnsi"/>
          <w:sz w:val="20"/>
          <w:szCs w:val="20"/>
        </w:rPr>
        <w:t>**** in volpension</w:t>
      </w:r>
      <w:r w:rsidR="00FD7D16" w:rsidRPr="00844729">
        <w:rPr>
          <w:rFonts w:ascii="Verdana" w:hAnsi="Verdana" w:cstheme="minorHAnsi"/>
          <w:sz w:val="20"/>
          <w:szCs w:val="20"/>
        </w:rPr>
        <w:t xml:space="preserve"> (vanaf avondmaal dag aankomst tot middagmaal dag vertrek)</w:t>
      </w:r>
      <w:r w:rsidRPr="00844729">
        <w:rPr>
          <w:rFonts w:ascii="Verdana" w:hAnsi="Verdana" w:cstheme="minorHAnsi"/>
          <w:sz w:val="20"/>
          <w:szCs w:val="20"/>
        </w:rPr>
        <w:t>.</w:t>
      </w:r>
    </w:p>
    <w:p w:rsidR="00FF283F" w:rsidRPr="00844729" w:rsidRDefault="00FF283F" w:rsidP="00FF283F">
      <w:pPr>
        <w:pStyle w:val="Default"/>
        <w:numPr>
          <w:ilvl w:val="0"/>
          <w:numId w:val="1"/>
        </w:numPr>
        <w:rPr>
          <w:rFonts w:ascii="Verdana" w:hAnsi="Verdana" w:cstheme="minorHAnsi"/>
          <w:sz w:val="20"/>
          <w:szCs w:val="20"/>
        </w:rPr>
      </w:pPr>
      <w:r w:rsidRPr="00844729">
        <w:rPr>
          <w:rFonts w:ascii="Verdana" w:hAnsi="Verdana" w:cstheme="minorHAnsi"/>
          <w:sz w:val="20"/>
          <w:szCs w:val="20"/>
        </w:rPr>
        <w:t>Alle excursies en toegangsgelden zoals vermeld in het programma.</w:t>
      </w:r>
    </w:p>
    <w:p w:rsidR="006408D3" w:rsidRPr="00844729" w:rsidRDefault="00FF283F" w:rsidP="006408D3">
      <w:pPr>
        <w:pStyle w:val="ListParagraph"/>
        <w:numPr>
          <w:ilvl w:val="0"/>
          <w:numId w:val="1"/>
        </w:numPr>
        <w:spacing w:after="0" w:line="240" w:lineRule="auto"/>
        <w:rPr>
          <w:rFonts w:ascii="Verdana" w:hAnsi="Verdana" w:cstheme="minorHAnsi"/>
          <w:sz w:val="20"/>
          <w:szCs w:val="20"/>
        </w:rPr>
      </w:pPr>
      <w:r w:rsidRPr="00844729">
        <w:rPr>
          <w:rFonts w:ascii="Verdana" w:hAnsi="Verdana"/>
          <w:sz w:val="20"/>
          <w:szCs w:val="20"/>
        </w:rPr>
        <w:t xml:space="preserve">Begeleiding door een lokale Nederlandstalige gids </w:t>
      </w:r>
    </w:p>
    <w:p w:rsidR="00042D86" w:rsidRPr="00844729" w:rsidRDefault="00042D86" w:rsidP="00042D86">
      <w:pPr>
        <w:spacing w:after="0" w:line="240" w:lineRule="auto"/>
        <w:rPr>
          <w:rFonts w:ascii="Verdana" w:hAnsi="Verdana" w:cstheme="minorHAnsi"/>
          <w:sz w:val="20"/>
          <w:szCs w:val="20"/>
        </w:rPr>
      </w:pPr>
    </w:p>
    <w:p w:rsidR="00042D86" w:rsidRPr="00844729" w:rsidRDefault="00042D86" w:rsidP="006408D3">
      <w:pPr>
        <w:spacing w:after="0" w:line="240" w:lineRule="auto"/>
        <w:rPr>
          <w:rFonts w:ascii="Verdana" w:hAnsi="Verdana" w:cstheme="minorHAnsi"/>
          <w:b/>
          <w:sz w:val="20"/>
          <w:szCs w:val="20"/>
        </w:rPr>
      </w:pPr>
    </w:p>
    <w:p w:rsidR="006408D3" w:rsidRPr="00844729" w:rsidRDefault="006408D3" w:rsidP="006408D3">
      <w:pPr>
        <w:spacing w:after="0" w:line="240" w:lineRule="auto"/>
        <w:rPr>
          <w:rFonts w:ascii="Verdana" w:hAnsi="Verdana" w:cstheme="minorHAnsi"/>
          <w:sz w:val="20"/>
          <w:szCs w:val="20"/>
        </w:rPr>
      </w:pPr>
      <w:r w:rsidRPr="00844729">
        <w:rPr>
          <w:rFonts w:ascii="Verdana" w:hAnsi="Verdana" w:cstheme="minorHAnsi"/>
          <w:b/>
          <w:sz w:val="20"/>
          <w:szCs w:val="20"/>
        </w:rPr>
        <w:t>Niet in de prijs begrepen</w:t>
      </w:r>
    </w:p>
    <w:p w:rsidR="00C06042" w:rsidRPr="00844729" w:rsidRDefault="00C06042" w:rsidP="00C06042">
      <w:pPr>
        <w:pStyle w:val="ListParagraph"/>
        <w:numPr>
          <w:ilvl w:val="0"/>
          <w:numId w:val="5"/>
        </w:numPr>
        <w:spacing w:after="0" w:line="240" w:lineRule="auto"/>
        <w:rPr>
          <w:rFonts w:ascii="Verdana" w:hAnsi="Verdana"/>
          <w:sz w:val="20"/>
          <w:szCs w:val="20"/>
        </w:rPr>
      </w:pPr>
      <w:r w:rsidRPr="00844729">
        <w:rPr>
          <w:rFonts w:ascii="Verdana" w:hAnsi="Verdana"/>
          <w:sz w:val="20"/>
          <w:szCs w:val="20"/>
        </w:rPr>
        <w:t>Fooien chauffeurs en lokale gids.</w:t>
      </w:r>
    </w:p>
    <w:p w:rsidR="00C06042" w:rsidRPr="00844729" w:rsidRDefault="00C06042" w:rsidP="00C06042">
      <w:pPr>
        <w:pStyle w:val="ListParagraph"/>
        <w:numPr>
          <w:ilvl w:val="0"/>
          <w:numId w:val="5"/>
        </w:numPr>
        <w:spacing w:after="0" w:line="240" w:lineRule="auto"/>
        <w:rPr>
          <w:rFonts w:ascii="Verdana" w:hAnsi="Verdana"/>
          <w:sz w:val="20"/>
          <w:szCs w:val="20"/>
        </w:rPr>
      </w:pPr>
      <w:r w:rsidRPr="00844729">
        <w:rPr>
          <w:rFonts w:ascii="Verdana" w:hAnsi="Verdana"/>
          <w:sz w:val="20"/>
          <w:szCs w:val="20"/>
        </w:rPr>
        <w:t>Extra dranken en maaltijden.</w:t>
      </w:r>
    </w:p>
    <w:p w:rsidR="00271C82" w:rsidRPr="00844729" w:rsidRDefault="00271C82" w:rsidP="00271C82">
      <w:pPr>
        <w:spacing w:after="0" w:line="240" w:lineRule="auto"/>
        <w:rPr>
          <w:rFonts w:ascii="Verdana" w:hAnsi="Verdana"/>
          <w:sz w:val="20"/>
          <w:szCs w:val="20"/>
        </w:rPr>
      </w:pPr>
    </w:p>
    <w:p w:rsidR="00FF283F" w:rsidRPr="00844729" w:rsidRDefault="00FF283F" w:rsidP="00FF283F">
      <w:pPr>
        <w:spacing w:after="0" w:line="240" w:lineRule="auto"/>
        <w:rPr>
          <w:rFonts w:ascii="Verdana" w:hAnsi="Verdana" w:cstheme="minorHAnsi"/>
          <w:sz w:val="20"/>
          <w:szCs w:val="20"/>
        </w:rPr>
      </w:pPr>
    </w:p>
    <w:sectPr w:rsidR="00FF283F" w:rsidRPr="00844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77"/>
    <w:multiLevelType w:val="hybridMultilevel"/>
    <w:tmpl w:val="32A8DB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F7903"/>
    <w:multiLevelType w:val="hybridMultilevel"/>
    <w:tmpl w:val="9398B6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44F1D"/>
    <w:multiLevelType w:val="hybridMultilevel"/>
    <w:tmpl w:val="5C44F168"/>
    <w:lvl w:ilvl="0" w:tplc="D3867B16">
      <w:start w:val="5"/>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C858C0"/>
    <w:multiLevelType w:val="hybridMultilevel"/>
    <w:tmpl w:val="D06C3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82CCD"/>
    <w:multiLevelType w:val="hybridMultilevel"/>
    <w:tmpl w:val="8034B5E4"/>
    <w:lvl w:ilvl="0" w:tplc="29423C74">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2D"/>
    <w:rsid w:val="000336B8"/>
    <w:rsid w:val="00042D86"/>
    <w:rsid w:val="00133CE3"/>
    <w:rsid w:val="00271C82"/>
    <w:rsid w:val="00487F85"/>
    <w:rsid w:val="00514EB8"/>
    <w:rsid w:val="006408D3"/>
    <w:rsid w:val="00774DA8"/>
    <w:rsid w:val="007A45BA"/>
    <w:rsid w:val="007D3C72"/>
    <w:rsid w:val="00844729"/>
    <w:rsid w:val="00A22B2C"/>
    <w:rsid w:val="00B47555"/>
    <w:rsid w:val="00C06042"/>
    <w:rsid w:val="00C37C26"/>
    <w:rsid w:val="00D0622D"/>
    <w:rsid w:val="00D51145"/>
    <w:rsid w:val="00E96E2C"/>
    <w:rsid w:val="00FC48D8"/>
    <w:rsid w:val="00FD7D16"/>
    <w:rsid w:val="00FF28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393F"/>
  <w15:docId w15:val="{EB6B0CE8-3A09-4CF0-AE35-98DEBAC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8D3"/>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ListParagraph">
    <w:name w:val="List Paragraph"/>
    <w:basedOn w:val="Normal"/>
    <w:uiPriority w:val="34"/>
    <w:qFormat/>
    <w:rsid w:val="00FF283F"/>
    <w:pPr>
      <w:ind w:left="720"/>
      <w:contextualSpacing/>
    </w:pPr>
  </w:style>
  <w:style w:type="paragraph" w:styleId="BalloonText">
    <w:name w:val="Balloon Text"/>
    <w:basedOn w:val="Normal"/>
    <w:link w:val="BalloonTextChar"/>
    <w:uiPriority w:val="99"/>
    <w:semiHidden/>
    <w:unhideWhenUsed/>
    <w:rsid w:val="0004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4462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elias</dc:creator>
  <cp:keywords/>
  <dc:description/>
  <cp:lastModifiedBy>Herbert Felix</cp:lastModifiedBy>
  <cp:revision>2</cp:revision>
  <cp:lastPrinted>2018-11-28T13:22:00Z</cp:lastPrinted>
  <dcterms:created xsi:type="dcterms:W3CDTF">2018-12-10T10:55:00Z</dcterms:created>
  <dcterms:modified xsi:type="dcterms:W3CDTF">2018-12-10T10:55:00Z</dcterms:modified>
</cp:coreProperties>
</file>